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31" w:rsidRDefault="00920231" w:rsidP="00920231">
      <w:pPr>
        <w:ind w:left="2268" w:right="2834"/>
        <w:jc w:val="center"/>
        <w:rPr>
          <w:rFonts w:ascii="Times New Roman" w:hAnsi="Times New Roman" w:cs="Times New Roman"/>
          <w:sz w:val="27"/>
          <w:szCs w:val="27"/>
        </w:rPr>
      </w:pPr>
    </w:p>
    <w:p w:rsidR="00920231" w:rsidRDefault="00920231" w:rsidP="00920231">
      <w:pPr>
        <w:ind w:left="2268" w:right="2834"/>
        <w:jc w:val="center"/>
        <w:rPr>
          <w:rFonts w:ascii="Times New Roman" w:hAnsi="Times New Roman" w:cs="Times New Roman"/>
          <w:sz w:val="27"/>
          <w:szCs w:val="27"/>
        </w:rPr>
      </w:pPr>
    </w:p>
    <w:p w:rsidR="00920231" w:rsidRDefault="00920231" w:rsidP="00920231">
      <w:pPr>
        <w:ind w:left="2268" w:right="2834"/>
        <w:jc w:val="center"/>
        <w:rPr>
          <w:rFonts w:ascii="Times New Roman" w:hAnsi="Times New Roman" w:cs="Times New Roman"/>
          <w:sz w:val="27"/>
          <w:szCs w:val="27"/>
        </w:rPr>
      </w:pPr>
    </w:p>
    <w:p w:rsidR="00920231" w:rsidRDefault="00920231" w:rsidP="00920231">
      <w:pPr>
        <w:ind w:left="2268" w:right="2834"/>
        <w:jc w:val="center"/>
        <w:rPr>
          <w:rFonts w:ascii="Times New Roman" w:hAnsi="Times New Roman" w:cs="Times New Roman"/>
          <w:sz w:val="27"/>
          <w:szCs w:val="27"/>
        </w:rPr>
      </w:pPr>
    </w:p>
    <w:p w:rsidR="00920231" w:rsidRDefault="00920231" w:rsidP="00920231">
      <w:pPr>
        <w:spacing w:after="0" w:line="240" w:lineRule="auto"/>
        <w:ind w:left="2268" w:right="2835"/>
        <w:jc w:val="center"/>
        <w:rPr>
          <w:rFonts w:ascii="Times New Roman" w:hAnsi="Times New Roman" w:cs="Times New Roman"/>
          <w:sz w:val="27"/>
          <w:szCs w:val="27"/>
        </w:rPr>
      </w:pPr>
    </w:p>
    <w:p w:rsidR="00920231" w:rsidRDefault="00920231" w:rsidP="00920231">
      <w:pPr>
        <w:spacing w:after="0" w:line="240" w:lineRule="auto"/>
        <w:ind w:left="2268" w:right="2835"/>
        <w:jc w:val="center"/>
        <w:rPr>
          <w:rFonts w:ascii="Times New Roman" w:hAnsi="Times New Roman" w:cs="Times New Roman"/>
          <w:sz w:val="27"/>
          <w:szCs w:val="27"/>
        </w:rPr>
      </w:pPr>
    </w:p>
    <w:p w:rsidR="00920231" w:rsidRDefault="00920231" w:rsidP="00920231">
      <w:pPr>
        <w:spacing w:after="0" w:line="240" w:lineRule="auto"/>
        <w:ind w:left="2268" w:right="2835"/>
        <w:jc w:val="center"/>
        <w:rPr>
          <w:rFonts w:ascii="Times New Roman" w:hAnsi="Times New Roman" w:cs="Times New Roman"/>
          <w:sz w:val="27"/>
          <w:szCs w:val="27"/>
        </w:rPr>
      </w:pPr>
    </w:p>
    <w:p w:rsidR="00920231" w:rsidRDefault="00920231" w:rsidP="00920231">
      <w:pPr>
        <w:spacing w:after="0" w:line="240" w:lineRule="auto"/>
        <w:ind w:left="2268" w:right="2835"/>
        <w:jc w:val="center"/>
        <w:rPr>
          <w:rFonts w:ascii="Times New Roman" w:hAnsi="Times New Roman" w:cs="Times New Roman"/>
          <w:sz w:val="27"/>
          <w:szCs w:val="27"/>
        </w:rPr>
      </w:pPr>
    </w:p>
    <w:p w:rsidR="00920231" w:rsidRDefault="00FE742A" w:rsidP="00920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="007517FA">
        <w:rPr>
          <w:rFonts w:ascii="Times New Roman" w:hAnsi="Times New Roman" w:cs="Times New Roman"/>
          <w:sz w:val="28"/>
          <w:szCs w:val="28"/>
        </w:rPr>
        <w:t>10.02.22   536-П</w:t>
      </w:r>
    </w:p>
    <w:p w:rsidR="00920231" w:rsidRDefault="00920231" w:rsidP="00920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231" w:rsidRDefault="00920231" w:rsidP="00920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B9A" w:rsidRDefault="00920231" w:rsidP="00920231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Порядка </w:t>
      </w:r>
      <w:r w:rsidRPr="0092023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рассмотрения </w:t>
      </w:r>
    </w:p>
    <w:p w:rsidR="00D07B9A" w:rsidRDefault="00D07B9A" w:rsidP="00920231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</w:t>
      </w:r>
      <w:r w:rsidR="00920231" w:rsidRPr="0092023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екларации конфликта интересов </w:t>
      </w:r>
    </w:p>
    <w:p w:rsidR="00D07B9A" w:rsidRDefault="00920231" w:rsidP="0092023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0231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руководителей муниципальных предприятий</w:t>
      </w:r>
    </w:p>
    <w:p w:rsidR="00D07B9A" w:rsidRDefault="00920231" w:rsidP="0092023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0231">
        <w:rPr>
          <w:rFonts w:ascii="Times New Roman" w:eastAsiaTheme="minorHAnsi" w:hAnsi="Times New Roman" w:cs="Times New Roman"/>
          <w:sz w:val="28"/>
          <w:szCs w:val="28"/>
          <w:lang w:eastAsia="en-US"/>
        </w:rPr>
        <w:t>и учреждений городского округа Серпухов</w:t>
      </w:r>
    </w:p>
    <w:p w:rsidR="00920231" w:rsidRPr="00920231" w:rsidRDefault="00920231" w:rsidP="00920231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20231">
        <w:rPr>
          <w:rFonts w:ascii="Times New Roman" w:eastAsiaTheme="minorHAnsi" w:hAnsi="Times New Roman" w:cs="Times New Roman"/>
          <w:sz w:val="28"/>
          <w:szCs w:val="28"/>
          <w:lang w:eastAsia="en-US"/>
        </w:rPr>
        <w:t>Московской области</w:t>
      </w:r>
    </w:p>
    <w:p w:rsidR="00920231" w:rsidRPr="00920231" w:rsidRDefault="00920231" w:rsidP="0092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920231" w:rsidRPr="00920231" w:rsidRDefault="00920231" w:rsidP="009202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0231" w:rsidRPr="00D44C47" w:rsidRDefault="00920231" w:rsidP="006A7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5" w:history="1">
        <w:r w:rsidRPr="00D44C4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42 части 1 статьи 16</w:t>
        </w:r>
      </w:hyperlink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D07B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</w:t>
      </w:r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6" w:history="1">
        <w:r w:rsidR="00AC1FF9" w:rsidRPr="00D44C4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="00AC1FF9"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Московской области от 14.03.2019 № 124/8 «О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</w:t>
      </w:r>
      <w:r w:rsidR="00D07B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 w:rsidR="00AC1FF9"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выполнения задач, поставленных перед центральными исполнительными органами государственной власти Московской области и</w:t>
      </w:r>
      <w:proofErr w:type="gramEnd"/>
      <w:r w:rsidR="00AC1FF9"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государственными органами Московской области»</w:t>
      </w:r>
      <w:r w:rsidR="00AC1FF9" w:rsidRPr="00AC1F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Постановление Правител</w:t>
      </w:r>
      <w:r w:rsidR="00AC1FF9">
        <w:rPr>
          <w:rFonts w:ascii="Times New Roman" w:eastAsiaTheme="minorHAnsi" w:hAnsi="Times New Roman" w:cs="Times New Roman"/>
          <w:sz w:val="28"/>
          <w:szCs w:val="28"/>
          <w:lang w:eastAsia="en-US"/>
        </w:rPr>
        <w:t>ьства Московской области от 14.03.2019</w:t>
      </w:r>
      <w:r w:rsidR="00AC1FF9" w:rsidRPr="00AC1F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1FF9">
        <w:rPr>
          <w:rFonts w:ascii="Times New Roman" w:eastAsiaTheme="minorHAnsi" w:hAnsi="Times New Roman" w:cs="Times New Roman"/>
          <w:sz w:val="28"/>
          <w:szCs w:val="28"/>
          <w:lang w:eastAsia="en-US"/>
        </w:rPr>
        <w:t>№ 124/8</w:t>
      </w:r>
      <w:r w:rsidR="00AC1FF9" w:rsidRPr="00AC1FF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C1FF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07B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Pr="00D44C4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тельства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Московской области от 24.11.2021</w:t>
      </w:r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02/40</w:t>
      </w:r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Примерного порядка рассмотрения декларации конфликта интересов и внесении изменений</w:t>
      </w:r>
      <w:r w:rsidR="00AC1F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постановление Правительства Московской области</w:t>
      </w:r>
      <w:r w:rsidR="00D07B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14.03.2019 № 124/8 </w:t>
      </w:r>
      <w:r w:rsidR="00D07B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«О мерах по предупреждению коррупции</w:t>
      </w:r>
      <w:r w:rsidR="00D07B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</w:t>
      </w:r>
      <w:r w:rsidR="00D07B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государственными органами Московской области</w:t>
      </w:r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>» (далее</w:t>
      </w:r>
      <w:proofErr w:type="gramEnd"/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proofErr w:type="gramStart"/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Прави</w:t>
      </w:r>
      <w:r w:rsidR="006A78BB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Московской области от 24.11.2021</w:t>
      </w:r>
      <w:r w:rsidR="00AC1F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78BB">
        <w:rPr>
          <w:rFonts w:ascii="Times New Roman" w:eastAsiaTheme="minorHAnsi" w:hAnsi="Times New Roman" w:cs="Times New Roman"/>
          <w:sz w:val="28"/>
          <w:szCs w:val="28"/>
          <w:lang w:eastAsia="en-US"/>
        </w:rPr>
        <w:t>№ 1202/40</w:t>
      </w:r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</w:t>
      </w:r>
      <w:hyperlink r:id="rId8" w:history="1">
        <w:r w:rsidRPr="00D44C4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</w:t>
        </w:r>
      </w:hyperlink>
      <w:r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>ом муниципального образования «Городской округ Серпухов Московской области»</w:t>
      </w:r>
      <w:proofErr w:type="gramEnd"/>
    </w:p>
    <w:p w:rsidR="00920231" w:rsidRPr="00B054DF" w:rsidRDefault="00920231" w:rsidP="009202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231" w:rsidRPr="00792783" w:rsidRDefault="00920231" w:rsidP="0092023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7927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78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7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7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78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7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7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78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7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783">
        <w:rPr>
          <w:rFonts w:ascii="Times New Roman" w:hAnsi="Times New Roman" w:cs="Times New Roman"/>
          <w:sz w:val="28"/>
          <w:szCs w:val="28"/>
        </w:rPr>
        <w:t>ю:</w:t>
      </w:r>
    </w:p>
    <w:p w:rsidR="00920231" w:rsidRPr="00B054DF" w:rsidRDefault="00920231" w:rsidP="009202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231" w:rsidRPr="00294746" w:rsidRDefault="00294746" w:rsidP="0029474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 Утвердить Порядок </w:t>
      </w:r>
      <w:r w:rsidRPr="0092023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рассмотрения декларации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92023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конфликта интересов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руководителей </w:t>
      </w:r>
      <w:r w:rsidRPr="0092023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предприятий и учреждений городского округа Серпухов Московской области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20231"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(прилагается).</w:t>
      </w:r>
    </w:p>
    <w:p w:rsidR="00920231" w:rsidRPr="00AD398F" w:rsidRDefault="00920231" w:rsidP="0092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>2. Рекомендовать руководителям муниципальных предприятий</w:t>
      </w:r>
      <w:r w:rsidR="00D07B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учреждений городского округа Серпухов Московской области руководствуясь </w:t>
      </w:r>
      <w:hyperlink r:id="rId9" w:history="1">
        <w:r w:rsidRPr="00AD398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формами</w:t>
        </w:r>
      </w:hyperlink>
      <w:r w:rsidR="00AC1FF9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утвержденными Постановления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AC1FF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Московской области</w:t>
      </w:r>
      <w:r w:rsidR="00AC1FF9" w:rsidRPr="00AC1F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1FF9" w:rsidRPr="00D44C4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14.03.2019 № 124/8</w:t>
      </w:r>
      <w:r w:rsidR="00AC1FF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07B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 w:rsidR="00D07B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24.11.2021 № 1202/40, в срок </w:t>
      </w:r>
      <w:r w:rsidR="00D07B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>до 01.0</w:t>
      </w:r>
      <w:r w:rsidR="00107B6A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>.2022 обеспечить:</w:t>
      </w:r>
    </w:p>
    <w:p w:rsidR="00920231" w:rsidRPr="00AD398F" w:rsidRDefault="00AC1FF9" w:rsidP="0092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20231"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>) разработку и утверждение Порядка рассмотрения декларации конфликта интересов, возникающего у работников муниципального предприятия и муниципального учреждения городского округа Серпухов Московской области в ходе исполнения ими трудовых функций;</w:t>
      </w:r>
    </w:p>
    <w:p w:rsidR="00920231" w:rsidRPr="00AD398F" w:rsidRDefault="00AC1FF9" w:rsidP="0092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920231"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>) формирование перечня должностей, исполнение обязанностей</w:t>
      </w:r>
      <w:r w:rsidR="00D07B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</w:t>
      </w:r>
      <w:r w:rsidR="00920231"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которым связано с коррупционными рисками муниципального предприятия и муниципального учреждения городского округа Серпухов Московской области.</w:t>
      </w:r>
    </w:p>
    <w:p w:rsidR="002879C0" w:rsidRPr="00AD398F" w:rsidRDefault="002879C0" w:rsidP="00287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6E1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Первому з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аместителю главы администрации </w:t>
      </w:r>
      <w:r w:rsidR="00BC6E11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Малкину А.В.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(обнародовать) настоящее постановление.</w:t>
      </w:r>
    </w:p>
    <w:p w:rsidR="00920231" w:rsidRPr="00AD398F" w:rsidRDefault="00920231" w:rsidP="00920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</w:t>
      </w:r>
      <w:r w:rsidR="00D07B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BC6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первого 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заместителя главы администрации </w:t>
      </w:r>
      <w:r w:rsidR="00BC6E11">
        <w:rPr>
          <w:rFonts w:ascii="Times New Roman" w:eastAsiaTheme="minorHAnsi" w:hAnsi="Times New Roman" w:cs="Times New Roman"/>
          <w:sz w:val="28"/>
          <w:szCs w:val="28"/>
          <w:lang w:eastAsia="en-US"/>
        </w:rPr>
        <w:t>А.В. Малкина</w:t>
      </w:r>
      <w:r w:rsidRPr="00AD39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20231" w:rsidRPr="00AD398F" w:rsidRDefault="00920231" w:rsidP="0092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0231" w:rsidRPr="00AD398F" w:rsidRDefault="00920231" w:rsidP="009202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79C0" w:rsidRDefault="002879C0" w:rsidP="00920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879C0" w:rsidRDefault="002879C0" w:rsidP="00920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городского округа,</w:t>
      </w:r>
    </w:p>
    <w:p w:rsidR="00920231" w:rsidRPr="00983F7D" w:rsidRDefault="00D07B9A" w:rsidP="00287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879C0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879C0">
        <w:rPr>
          <w:rFonts w:ascii="Times New Roman" w:hAnsi="Times New Roman" w:cs="Times New Roman"/>
          <w:sz w:val="28"/>
          <w:szCs w:val="28"/>
        </w:rPr>
        <w:t>С.Н. Никитенко</w:t>
      </w:r>
    </w:p>
    <w:p w:rsidR="00920231" w:rsidRPr="00983F7D" w:rsidRDefault="00920231" w:rsidP="0092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231" w:rsidRDefault="00920231" w:rsidP="00920231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20231" w:rsidRDefault="00920231" w:rsidP="00920231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20231" w:rsidRDefault="00920231" w:rsidP="00920231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20231" w:rsidRDefault="00920231" w:rsidP="00920231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20231" w:rsidRDefault="00920231" w:rsidP="00920231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20231" w:rsidRDefault="00920231" w:rsidP="00920231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20231" w:rsidRDefault="00920231" w:rsidP="00920231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20231" w:rsidRDefault="00920231" w:rsidP="00920231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20231" w:rsidRDefault="00920231" w:rsidP="00920231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7B9A" w:rsidRDefault="00D07B9A" w:rsidP="00920231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7B9A" w:rsidRDefault="00D07B9A" w:rsidP="00920231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7B9A" w:rsidRDefault="00D07B9A" w:rsidP="00920231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7B9A" w:rsidRDefault="00D07B9A" w:rsidP="00920231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7B9A" w:rsidRDefault="00D07B9A" w:rsidP="00920231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7B9A" w:rsidRDefault="00D07B9A" w:rsidP="00920231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7B9A" w:rsidRDefault="00D07B9A" w:rsidP="00920231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7B9A" w:rsidRDefault="00D07B9A" w:rsidP="00920231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20231" w:rsidRDefault="00920231" w:rsidP="00920231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20231" w:rsidRDefault="00920231" w:rsidP="00920231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7B9A" w:rsidRPr="00B56513" w:rsidRDefault="00D07B9A" w:rsidP="00D07B9A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07B9A" w:rsidRPr="00B56513" w:rsidRDefault="00D07B9A" w:rsidP="00D07B9A">
      <w:pPr>
        <w:tabs>
          <w:tab w:val="left" w:pos="7388"/>
        </w:tabs>
        <w:spacing w:after="0" w:line="240" w:lineRule="auto"/>
        <w:ind w:left="4962" w:right="-1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Серпухов Московской области</w:t>
      </w:r>
    </w:p>
    <w:p w:rsidR="00D07B9A" w:rsidRPr="00B56513" w:rsidRDefault="00D07B9A" w:rsidP="00D07B9A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  <w:r w:rsidRPr="00B56513">
        <w:rPr>
          <w:rFonts w:ascii="Times New Roman" w:hAnsi="Times New Roman" w:cs="Times New Roman"/>
          <w:sz w:val="28"/>
          <w:szCs w:val="28"/>
        </w:rPr>
        <w:t>от _______________ № __________</w:t>
      </w:r>
    </w:p>
    <w:p w:rsidR="00D07B9A" w:rsidRDefault="00D07B9A" w:rsidP="00D07B9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07B9A" w:rsidRPr="00B56513" w:rsidRDefault="00D07B9A" w:rsidP="00D07B9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07B9A" w:rsidRPr="0029447B" w:rsidRDefault="00D07B9A" w:rsidP="00D07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D07B9A" w:rsidRDefault="00D07B9A" w:rsidP="00D07B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447B">
        <w:rPr>
          <w:rFonts w:ascii="Times New Roman" w:hAnsi="Times New Roman" w:cs="Times New Roman"/>
          <w:bCs/>
          <w:sz w:val="28"/>
          <w:szCs w:val="28"/>
        </w:rPr>
        <w:t>рассмотрения декларации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7B9A" w:rsidRDefault="00D07B9A" w:rsidP="00D07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предприятий </w:t>
      </w:r>
    </w:p>
    <w:p w:rsidR="00D07B9A" w:rsidRDefault="00D07B9A" w:rsidP="00D07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учреждений городского округа Серпухов Московской области</w:t>
      </w:r>
    </w:p>
    <w:p w:rsidR="00D07B9A" w:rsidRPr="0029447B" w:rsidRDefault="00D07B9A" w:rsidP="00D07B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7B9A" w:rsidRDefault="00D07B9A" w:rsidP="00D0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рассмотрения декларации конфликта интересов (далее - Порядок) определяет процедуру рассмотрения деклараций конфликта интересов (далее - декларация), представленных по форме, утвержденной </w:t>
      </w:r>
      <w:hyperlink r:id="rId10" w:history="1">
        <w:r w:rsidRPr="00D44C4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44C47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14.03.2019 № 124/8 «О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</w:t>
      </w:r>
      <w:proofErr w:type="gramEnd"/>
      <w:r w:rsidRPr="00D44C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руководителями муниципальных предприятий и учреждений городского округа Серпухов Московской области (далее - организации), занимающими должности, включенные в перечень должностей, исполнение обязанностей по которым связано с коррупционными рисками, утвержденный руководителем соответствующей организации.</w:t>
      </w:r>
    </w:p>
    <w:p w:rsidR="00D07B9A" w:rsidRDefault="00D07B9A" w:rsidP="00D07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Декларация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представленная руководителем организации рассматривается </w:t>
      </w:r>
      <w:r w:rsidRPr="00957487">
        <w:rPr>
          <w:rFonts w:ascii="Times New Roman" w:hAnsi="Times New Roman" w:cs="Times New Roman"/>
          <w:sz w:val="28"/>
          <w:szCs w:val="28"/>
        </w:rPr>
        <w:t>кадровой службой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Серпухов Московской области и уполномоченными лицами отраслевых органов </w:t>
      </w:r>
      <w:r w:rsidRPr="0095748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Серпухов Московской области, наделенных правами юридического лица, по решению учредителя муниципального предприятия и муниципального учреждения или лица, которому такие полномочия предоставлены учредителем (далее – кадровая служба).</w:t>
      </w:r>
    </w:p>
    <w:p w:rsidR="00D07B9A" w:rsidRDefault="00D07B9A" w:rsidP="00D07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рассмотрении декларации кадровая служба осуществляет всестороннее и объективное изучение изложенных в декларации обстоятельств.</w:t>
      </w:r>
    </w:p>
    <w:p w:rsidR="00D07B9A" w:rsidRDefault="00D07B9A" w:rsidP="00D07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результатам рассмотрения декларации с положительным ответом на любой из вопросов, указанных в ней, кадровая служба осуществляет подготовку мотивированного заключения.</w:t>
      </w:r>
    </w:p>
    <w:p w:rsidR="00D07B9A" w:rsidRDefault="00D07B9A" w:rsidP="00D07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ходе подготовки мотивированного заключения кадровая служба имеет право:</w:t>
      </w:r>
    </w:p>
    <w:p w:rsidR="00D07B9A" w:rsidRDefault="00D07B9A" w:rsidP="00D07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беседу с руководителем организации, представившим декларацию;</w:t>
      </w:r>
    </w:p>
    <w:p w:rsidR="00D07B9A" w:rsidRDefault="00D07B9A" w:rsidP="00D07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изучать представленную руководителем организации декларацию </w:t>
      </w:r>
      <w:r w:rsidR="000D1A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и дополнительные материалы;</w:t>
      </w:r>
    </w:p>
    <w:p w:rsidR="00D07B9A" w:rsidRDefault="00D07B9A" w:rsidP="00D07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от руководителя организации письменные пояснения.</w:t>
      </w:r>
    </w:p>
    <w:p w:rsidR="00D07B9A" w:rsidRDefault="00D07B9A" w:rsidP="00D07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Мотивированное заключение должно содержать:</w:t>
      </w:r>
    </w:p>
    <w:p w:rsidR="00D07B9A" w:rsidRDefault="00D07B9A" w:rsidP="00D07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информацию, изложенную в декларации;</w:t>
      </w:r>
    </w:p>
    <w:p w:rsidR="00D07B9A" w:rsidRDefault="00D07B9A" w:rsidP="00D07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мотивированный вывод по результатам рассмотрения декларации;</w:t>
      </w:r>
    </w:p>
    <w:p w:rsidR="00D07B9A" w:rsidRDefault="00D07B9A" w:rsidP="00D07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рекомендации для принятия одного из решений по декларации в соответствии с </w:t>
      </w:r>
      <w:hyperlink r:id="rId11" w:history="1">
        <w:r w:rsidRPr="0031673F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примерным Антикоррупционным стандартам 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области, утвержденным постановлением Правительства Московской области от 14.03.2019 № 124/8 «О мерах по предупреждению коррупции в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области».</w:t>
      </w:r>
      <w:proofErr w:type="gramEnd"/>
    </w:p>
    <w:p w:rsidR="00D07B9A" w:rsidRDefault="00D07B9A" w:rsidP="00D07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>
        <w:rPr>
          <w:rFonts w:ascii="Times New Roman" w:hAnsi="Times New Roman" w:cs="Times New Roman"/>
          <w:sz w:val="28"/>
          <w:szCs w:val="28"/>
        </w:rPr>
        <w:t>7. Декларация, а также мотивированное заключение и иные материалы (при наличии) в течение 14 рабочих дней со дня поступления декларации представляются Главе</w:t>
      </w:r>
      <w:r w:rsidRPr="00316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Серпухов Московской области либо уполномоченному им должностному лицу.</w:t>
      </w:r>
    </w:p>
    <w:p w:rsidR="00D07B9A" w:rsidRDefault="00D07B9A" w:rsidP="00D07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указанный в </w:t>
      </w:r>
      <w:hyperlink w:anchor="Par15" w:history="1">
        <w:r w:rsidRPr="0031673F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может быть продлен до 30 дней Главой</w:t>
      </w:r>
      <w:r w:rsidRPr="00316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Серпухов Московской области либо уполномоченным им должностным лицом.</w:t>
      </w:r>
    </w:p>
    <w:p w:rsidR="00D07B9A" w:rsidRDefault="00D07B9A" w:rsidP="00D07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Мотивированное заключение по результатам рассмотрения декларации носит рекомендательный характер.</w:t>
      </w:r>
    </w:p>
    <w:p w:rsidR="00D07B9A" w:rsidRDefault="00D07B9A" w:rsidP="00D07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Окончательное решение о наличии, отсутствии, способе предотвращения или урегулирования конфликта интересов принимает глава городского округа Серпухов Московской области либо уполномоченное им должностное лицо.</w:t>
      </w:r>
    </w:p>
    <w:p w:rsidR="00D07B9A" w:rsidRDefault="00D07B9A" w:rsidP="00D07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поступления от руководителя организации декларации с положительным ответом на любой из вопросов, указанных в ней, Глава городского округа Серпухов Московской области либо уполномоченное им должностное лицо не позднее 3 рабочих дней со дня принятия решения по декларации направляет копии декларации, мотивированного заключения и иные материалы (при наличии) в орган Московской области по профилактике коррупционных и иных правонарушений.</w:t>
      </w:r>
      <w:proofErr w:type="gramEnd"/>
    </w:p>
    <w:p w:rsidR="00D07B9A" w:rsidRDefault="00D07B9A" w:rsidP="00D07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Подлинники декларации, мотивированное заключение и иные материалы (при наличии) хранятся в Администрации городского округа Серпухов Московской области в соответствии с законодательством Российской Федерации об архивном деле.</w:t>
      </w:r>
    </w:p>
    <w:sectPr w:rsidR="00D07B9A" w:rsidSect="00D07B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31"/>
    <w:rsid w:val="000D1A48"/>
    <w:rsid w:val="00107B6A"/>
    <w:rsid w:val="002879C0"/>
    <w:rsid w:val="00294746"/>
    <w:rsid w:val="002C6275"/>
    <w:rsid w:val="006A78BB"/>
    <w:rsid w:val="007517FA"/>
    <w:rsid w:val="008640CC"/>
    <w:rsid w:val="008B27DD"/>
    <w:rsid w:val="00920231"/>
    <w:rsid w:val="00AC1FF9"/>
    <w:rsid w:val="00BC6E11"/>
    <w:rsid w:val="00C23524"/>
    <w:rsid w:val="00D07B9A"/>
    <w:rsid w:val="00FA18DC"/>
    <w:rsid w:val="00F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4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BE19A0C68035FB4D7D8E7CCF1EEE06D1B84626FF0CA1DBD932C5BD239B95E21D70AF2407510AF167E6130E30K2P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3B9377F5EFADBEDB6CE190430B4B2DE49AF8BF3FC59FEE69F0F122E2322FB854E813341BF455E2D83D31DBA2P8z9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3B9377F5EFADBEDB6CE190430B4B2DE49AF8BF3FC59FEE69F0F122E2322FB854E813341BF455E2D83D31DBA2P8z9F" TargetMode="External"/><Relationship Id="rId11" Type="http://schemas.openxmlformats.org/officeDocument/2006/relationships/hyperlink" Target="consultantplus://offline/ref=0B95BE4C2753AEDD6A205F27259B5A91757231719365EB2F38152873FEFE11F5D6C29DE019F65476C75A6EAC0B679042C773D4415B0C9BB8X9S4L" TargetMode="External"/><Relationship Id="rId5" Type="http://schemas.openxmlformats.org/officeDocument/2006/relationships/hyperlink" Target="consultantplus://offline/ref=B83B9377F5EFADBEDB6CE09E560B4B2DE496F6B134C09FEE69F0F122E2322FB846E84B381AF248EBD828678AE4DE96EB78485FC63EC99CB3P0z3F" TargetMode="External"/><Relationship Id="rId10" Type="http://schemas.openxmlformats.org/officeDocument/2006/relationships/hyperlink" Target="consultantplus://offline/ref=B83B9377F5EFADBEDB6CE190430B4B2DE49AF8BF3FC59FEE69F0F122E2322FB854E813341BF455E2D83D31DBA2P8z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B9D55FBB8C1F146B9D59C4BB9182A6051B4F7B72D1483C76EBA7CAA13AF141346EF76F2F12D1D78455EF83EAB69C24035B70CC14A61250jAA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О. Холодова</dc:creator>
  <cp:lastModifiedBy>Ольга Н. Калмыкова</cp:lastModifiedBy>
  <cp:revision>3</cp:revision>
  <cp:lastPrinted>2022-02-01T07:47:00Z</cp:lastPrinted>
  <dcterms:created xsi:type="dcterms:W3CDTF">2022-02-10T13:02:00Z</dcterms:created>
  <dcterms:modified xsi:type="dcterms:W3CDTF">2023-03-29T11:18:00Z</dcterms:modified>
</cp:coreProperties>
</file>